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665" w:rsidRPr="00241665" w:rsidRDefault="00241665" w:rsidP="00241665">
      <w:pPr>
        <w:widowControl/>
        <w:spacing w:line="330" w:lineRule="atLeast"/>
        <w:jc w:val="center"/>
        <w:rPr>
          <w:rFonts w:ascii="微软雅黑" w:eastAsia="微软雅黑" w:hAnsi="微软雅黑" w:cs="宋体" w:hint="eastAsia"/>
          <w:color w:val="000000"/>
          <w:spacing w:val="15"/>
          <w:kern w:val="0"/>
          <w:sz w:val="18"/>
          <w:szCs w:val="18"/>
        </w:rPr>
      </w:pPr>
      <w:bookmarkStart w:id="0" w:name="_GoBack"/>
      <w:r w:rsidRPr="00241665">
        <w:rPr>
          <w:rFonts w:ascii="微软雅黑" w:eastAsia="微软雅黑" w:hAnsi="微软雅黑" w:cs="宋体" w:hint="eastAsia"/>
          <w:color w:val="000000"/>
          <w:spacing w:val="15"/>
          <w:kern w:val="0"/>
          <w:sz w:val="27"/>
          <w:szCs w:val="27"/>
        </w:rPr>
        <w:t>关于开展2018年本科生国家奖学金、本科生国家励志奖学金评定工作的通知</w:t>
      </w:r>
    </w:p>
    <w:bookmarkEnd w:id="0"/>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各学院：</w:t>
      </w:r>
    </w:p>
    <w:p w:rsidR="00241665" w:rsidRPr="00241665" w:rsidRDefault="00241665" w:rsidP="00241665">
      <w:pPr>
        <w:widowControl/>
        <w:spacing w:line="330" w:lineRule="atLeast"/>
        <w:ind w:firstLine="480"/>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中南大学2018年本科国家奖学金、国家励志奖学金评定工作已经启动。工作安排如下：</w:t>
      </w:r>
    </w:p>
    <w:p w:rsidR="00241665" w:rsidRPr="00241665" w:rsidRDefault="00241665" w:rsidP="00241665">
      <w:pPr>
        <w:widowControl/>
        <w:spacing w:line="330" w:lineRule="atLeast"/>
        <w:ind w:firstLine="480"/>
        <w:jc w:val="left"/>
        <w:rPr>
          <w:rFonts w:ascii="微软雅黑" w:eastAsia="微软雅黑" w:hAnsi="微软雅黑" w:cs="宋体" w:hint="eastAsia"/>
          <w:color w:val="000000"/>
          <w:spacing w:val="15"/>
          <w:kern w:val="0"/>
          <w:sz w:val="18"/>
          <w:szCs w:val="18"/>
        </w:rPr>
      </w:pP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黑体" w:eastAsia="黑体" w:hAnsi="黑体" w:cs="宋体" w:hint="eastAsia"/>
          <w:b/>
          <w:bCs/>
          <w:color w:val="000000"/>
          <w:spacing w:val="15"/>
          <w:kern w:val="0"/>
          <w:sz w:val="24"/>
          <w:szCs w:val="24"/>
        </w:rPr>
        <w:t>一、工作要求</w:t>
      </w:r>
    </w:p>
    <w:p w:rsidR="00241665" w:rsidRPr="00241665" w:rsidRDefault="00241665" w:rsidP="00241665">
      <w:pPr>
        <w:widowControl/>
        <w:spacing w:line="330" w:lineRule="atLeast"/>
        <w:ind w:firstLine="480"/>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请各学院严格按照《中南大学本科生国家奖学金评审办法》（中大学字〔2017〕61号）和《中南大学本科生国家励志奖学金评审办法》（中大学字〔2017〕62号）文件精神，组织国家奖学金、国家励志奖学金评定工作，评定结果须在本学院范围内面向全体学生公示3个工作日，无异议后由学院党委副书记签字确认后报学生工作部学生资助管理中心，经学校审核后进行校内公示5个工作日，无异议后报送教育部审定。本次国家奖学金、国家励志奖学金实行等额推荐评审，等额报送。在学校评审过程中如出现未通过者，其所在学院不再增补人选，缺额将奖励给上年度学生资助工作考核结果排名居前的学院。请各学院严格把关，确保评定工作的高质量。</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Calibri" w:eastAsia="黑体" w:hAnsi="Calibri" w:cs="Calibri"/>
          <w:b/>
          <w:bCs/>
          <w:color w:val="000000"/>
          <w:spacing w:val="15"/>
          <w:kern w:val="0"/>
          <w:sz w:val="24"/>
          <w:szCs w:val="24"/>
        </w:rPr>
        <w:t> </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黑体" w:eastAsia="黑体" w:hAnsi="黑体" w:cs="宋体" w:hint="eastAsia"/>
          <w:b/>
          <w:bCs/>
          <w:color w:val="000000"/>
          <w:spacing w:val="15"/>
          <w:kern w:val="0"/>
          <w:sz w:val="24"/>
          <w:szCs w:val="24"/>
        </w:rPr>
        <w:t>二、报送程序</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2018年国家奖学金、国家励志奖学金在</w:t>
      </w:r>
      <w:proofErr w:type="gramStart"/>
      <w:r w:rsidRPr="00241665">
        <w:rPr>
          <w:rFonts w:ascii="微软雅黑" w:eastAsia="微软雅黑" w:hAnsi="微软雅黑" w:cs="宋体" w:hint="eastAsia"/>
          <w:color w:val="000000"/>
          <w:spacing w:val="15"/>
          <w:kern w:val="0"/>
          <w:sz w:val="24"/>
          <w:szCs w:val="24"/>
        </w:rPr>
        <w:t>网上奖</w:t>
      </w:r>
      <w:proofErr w:type="gramEnd"/>
      <w:r w:rsidRPr="00241665">
        <w:rPr>
          <w:rFonts w:ascii="微软雅黑" w:eastAsia="微软雅黑" w:hAnsi="微软雅黑" w:cs="宋体" w:hint="eastAsia"/>
          <w:color w:val="000000"/>
          <w:spacing w:val="15"/>
          <w:kern w:val="0"/>
          <w:sz w:val="24"/>
          <w:szCs w:val="24"/>
        </w:rPr>
        <w:t>助学金系统（http://award.csu.edu.cn/）申报。</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1.申报工作时间安排</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①学生申请及院系评审:2018年9月7日-9月18日；</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lastRenderedPageBreak/>
        <w:t>②结果公示（三个工作日）:9月19日-9月21日，公示期满后提交学工部。</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2.报送材料</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①国家奖学金申请审批表两份,从系统中导出打印，院系填写意见并盖章，成绩栏的排名处应有教务老师的私章或签名，并按系统顺序排好，不用标号；国家励志奖学金不需报送学生本人的纸质材料，只需在网上进行申报；</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②从系统中导出</w:t>
      </w:r>
      <w:proofErr w:type="gramStart"/>
      <w:r w:rsidRPr="00241665">
        <w:rPr>
          <w:rFonts w:ascii="微软雅黑" w:eastAsia="微软雅黑" w:hAnsi="微软雅黑" w:cs="宋体" w:hint="eastAsia"/>
          <w:color w:val="000000"/>
          <w:spacing w:val="15"/>
          <w:kern w:val="0"/>
          <w:sz w:val="24"/>
          <w:szCs w:val="24"/>
        </w:rPr>
        <w:t>的国奖奖学金</w:t>
      </w:r>
      <w:proofErr w:type="gramEnd"/>
      <w:r w:rsidRPr="00241665">
        <w:rPr>
          <w:rFonts w:ascii="微软雅黑" w:eastAsia="微软雅黑" w:hAnsi="微软雅黑" w:cs="宋体" w:hint="eastAsia"/>
          <w:color w:val="000000"/>
          <w:spacing w:val="15"/>
          <w:kern w:val="0"/>
          <w:sz w:val="24"/>
          <w:szCs w:val="24"/>
        </w:rPr>
        <w:t>和国家励志奖学金汇总表，每页签字盖章；</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Pr>
          <w:rFonts w:ascii="微软雅黑" w:eastAsia="微软雅黑" w:hAnsi="微软雅黑" w:cs="宋体" w:hint="eastAsia"/>
          <w:color w:val="000000"/>
          <w:spacing w:val="15"/>
          <w:kern w:val="0"/>
          <w:sz w:val="24"/>
          <w:szCs w:val="24"/>
        </w:rPr>
        <w:t>3.</w:t>
      </w:r>
      <w:r w:rsidRPr="00241665">
        <w:rPr>
          <w:rFonts w:ascii="微软雅黑" w:eastAsia="微软雅黑" w:hAnsi="微软雅黑" w:cs="宋体" w:hint="eastAsia"/>
          <w:color w:val="000000"/>
          <w:spacing w:val="15"/>
          <w:kern w:val="0"/>
          <w:sz w:val="24"/>
          <w:szCs w:val="24"/>
        </w:rPr>
        <w:t>各学院务必按规定时间完成公示和上报工作，将需要报送的材料于9月23日上午12点前交至</w:t>
      </w:r>
      <w:proofErr w:type="gramStart"/>
      <w:r w:rsidRPr="00241665">
        <w:rPr>
          <w:rFonts w:ascii="微软雅黑" w:eastAsia="微软雅黑" w:hAnsi="微软雅黑" w:cs="宋体" w:hint="eastAsia"/>
          <w:color w:val="000000"/>
          <w:spacing w:val="15"/>
          <w:kern w:val="0"/>
          <w:sz w:val="24"/>
          <w:szCs w:val="24"/>
        </w:rPr>
        <w:t>毓</w:t>
      </w:r>
      <w:proofErr w:type="gramEnd"/>
      <w:r w:rsidRPr="00241665">
        <w:rPr>
          <w:rFonts w:ascii="微软雅黑" w:eastAsia="微软雅黑" w:hAnsi="微软雅黑" w:cs="宋体" w:hint="eastAsia"/>
          <w:color w:val="000000"/>
          <w:spacing w:val="15"/>
          <w:kern w:val="0"/>
          <w:sz w:val="24"/>
          <w:szCs w:val="24"/>
        </w:rPr>
        <w:t>秀楼216办公室,</w:t>
      </w:r>
      <w:r>
        <w:rPr>
          <w:rFonts w:ascii="微软雅黑" w:eastAsia="微软雅黑" w:hAnsi="微软雅黑" w:cs="宋体" w:hint="eastAsia"/>
          <w:color w:val="000000"/>
          <w:spacing w:val="15"/>
          <w:kern w:val="0"/>
          <w:sz w:val="24"/>
          <w:szCs w:val="24"/>
        </w:rPr>
        <w:t>联系电话</w:t>
      </w:r>
      <w:r w:rsidRPr="00241665">
        <w:rPr>
          <w:rFonts w:ascii="微软雅黑" w:eastAsia="微软雅黑" w:hAnsi="微软雅黑" w:cs="宋体" w:hint="eastAsia"/>
          <w:color w:val="000000"/>
          <w:spacing w:val="15"/>
          <w:kern w:val="0"/>
          <w:sz w:val="24"/>
          <w:szCs w:val="24"/>
        </w:rPr>
        <w:t>0731-88836416，马老师。</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黑体" w:eastAsia="黑体" w:hAnsi="黑体" w:cs="宋体" w:hint="eastAsia"/>
          <w:b/>
          <w:bCs/>
          <w:color w:val="000000"/>
          <w:spacing w:val="15"/>
          <w:kern w:val="0"/>
          <w:sz w:val="24"/>
          <w:szCs w:val="24"/>
        </w:rPr>
        <w:t>三、国家奖学金获奖学生优秀事迹材料</w:t>
      </w:r>
    </w:p>
    <w:p w:rsidR="00241665" w:rsidRPr="00241665" w:rsidRDefault="00241665" w:rsidP="00241665">
      <w:pPr>
        <w:widowControl/>
        <w:spacing w:line="330" w:lineRule="atLeast"/>
        <w:ind w:firstLine="480"/>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所有获得国家奖学金推荐资格的学生均需提交国家奖学金获奖学生优秀事迹材料，具体要求详见附件2</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附件：</w:t>
      </w:r>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1.</w:t>
      </w:r>
      <w:hyperlink r:id="rId4" w:tgtFrame="_blank" w:history="1">
        <w:r w:rsidRPr="00241665">
          <w:rPr>
            <w:rFonts w:ascii="微软雅黑" w:eastAsia="微软雅黑" w:hAnsi="微软雅黑" w:cs="宋体" w:hint="eastAsia"/>
            <w:color w:val="0000FF"/>
            <w:spacing w:val="15"/>
            <w:kern w:val="0"/>
            <w:sz w:val="24"/>
            <w:szCs w:val="24"/>
            <w:u w:val="single"/>
          </w:rPr>
          <w:t>附件1：名额分配</w:t>
        </w:r>
      </w:hyperlink>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2.</w:t>
      </w:r>
      <w:hyperlink r:id="rId5" w:tgtFrame="_blank" w:history="1">
        <w:r w:rsidRPr="00241665">
          <w:rPr>
            <w:rFonts w:ascii="微软雅黑" w:eastAsia="微软雅黑" w:hAnsi="微软雅黑" w:cs="宋体" w:hint="eastAsia"/>
            <w:color w:val="0000FF"/>
            <w:spacing w:val="15"/>
            <w:kern w:val="0"/>
            <w:sz w:val="24"/>
            <w:szCs w:val="24"/>
            <w:u w:val="single"/>
          </w:rPr>
          <w:t>附件2：关于报送国家奖学金获奖学生优秀事迹材料的通知.</w:t>
        </w:r>
        <w:proofErr w:type="gramStart"/>
        <w:r w:rsidRPr="00241665">
          <w:rPr>
            <w:rFonts w:ascii="微软雅黑" w:eastAsia="微软雅黑" w:hAnsi="微软雅黑" w:cs="宋体" w:hint="eastAsia"/>
            <w:color w:val="0000FF"/>
            <w:spacing w:val="15"/>
            <w:kern w:val="0"/>
            <w:sz w:val="24"/>
            <w:szCs w:val="24"/>
            <w:u w:val="single"/>
          </w:rPr>
          <w:t>docx</w:t>
        </w:r>
        <w:proofErr w:type="gramEnd"/>
      </w:hyperlink>
    </w:p>
    <w:p w:rsidR="00241665" w:rsidRPr="00241665" w:rsidRDefault="00241665" w:rsidP="00241665">
      <w:pPr>
        <w:widowControl/>
        <w:spacing w:line="330" w:lineRule="atLeast"/>
        <w:jc w:val="left"/>
        <w:rPr>
          <w:rFonts w:ascii="微软雅黑" w:eastAsia="微软雅黑" w:hAnsi="微软雅黑" w:cs="宋体" w:hint="eastAsia"/>
          <w:color w:val="000000"/>
          <w:spacing w:val="15"/>
          <w:kern w:val="0"/>
          <w:sz w:val="18"/>
          <w:szCs w:val="18"/>
        </w:rPr>
      </w:pPr>
    </w:p>
    <w:p w:rsidR="00241665" w:rsidRPr="00241665" w:rsidRDefault="00241665" w:rsidP="00241665">
      <w:pPr>
        <w:widowControl/>
        <w:spacing w:line="330" w:lineRule="atLeast"/>
        <w:jc w:val="righ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中南大学学生工作部（处）</w:t>
      </w:r>
    </w:p>
    <w:p w:rsidR="00241665" w:rsidRPr="00241665" w:rsidRDefault="00241665" w:rsidP="00241665">
      <w:pPr>
        <w:widowControl/>
        <w:spacing w:line="330" w:lineRule="atLeast"/>
        <w:jc w:val="righ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中南大学学生资助管理中心</w:t>
      </w:r>
    </w:p>
    <w:p w:rsidR="00241665" w:rsidRPr="00241665" w:rsidRDefault="00241665" w:rsidP="00241665">
      <w:pPr>
        <w:widowControl/>
        <w:spacing w:line="330" w:lineRule="atLeast"/>
        <w:jc w:val="right"/>
        <w:rPr>
          <w:rFonts w:ascii="微软雅黑" w:eastAsia="微软雅黑" w:hAnsi="微软雅黑" w:cs="宋体" w:hint="eastAsia"/>
          <w:color w:val="000000"/>
          <w:spacing w:val="15"/>
          <w:kern w:val="0"/>
          <w:sz w:val="18"/>
          <w:szCs w:val="18"/>
        </w:rPr>
      </w:pPr>
      <w:r w:rsidRPr="00241665">
        <w:rPr>
          <w:rFonts w:ascii="微软雅黑" w:eastAsia="微软雅黑" w:hAnsi="微软雅黑" w:cs="宋体" w:hint="eastAsia"/>
          <w:color w:val="000000"/>
          <w:spacing w:val="15"/>
          <w:kern w:val="0"/>
          <w:sz w:val="24"/>
          <w:szCs w:val="24"/>
        </w:rPr>
        <w:t>2018年9月7日</w:t>
      </w:r>
    </w:p>
    <w:p w:rsidR="00834DA7" w:rsidRPr="00241665" w:rsidRDefault="00834DA7" w:rsidP="00241665"/>
    <w:sectPr w:rsidR="00834DA7" w:rsidRPr="00241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665"/>
    <w:rsid w:val="00241665"/>
    <w:rsid w:val="00834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842084-F8B1-4C1D-86B0-E7595672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41665"/>
    <w:rPr>
      <w:b/>
      <w:bCs/>
    </w:rPr>
  </w:style>
  <w:style w:type="character" w:styleId="a4">
    <w:name w:val="Hyperlink"/>
    <w:basedOn w:val="a0"/>
    <w:uiPriority w:val="99"/>
    <w:semiHidden/>
    <w:unhideWhenUsed/>
    <w:rsid w:val="002416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79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xgw.csu.edu.cn/kindeditor/attached/file/20180907/20180907155537_7586.docx" TargetMode="External"/><Relationship Id="rId4" Type="http://schemas.openxmlformats.org/officeDocument/2006/relationships/hyperlink" Target="http://xgw.csu.edu.cn/kindeditor/attached/file/20180907/20180907155521_5907.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166</Words>
  <Characters>947</Characters>
  <Application>Microsoft Office Word</Application>
  <DocSecurity>0</DocSecurity>
  <Lines>7</Lines>
  <Paragraphs>2</Paragraphs>
  <ScaleCrop>false</ScaleCrop>
  <Company>Sinopec</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2018-09-10T01:47:00Z</dcterms:created>
  <dcterms:modified xsi:type="dcterms:W3CDTF">2018-09-10T01:49:00Z</dcterms:modified>
</cp:coreProperties>
</file>